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line="280" w:lineRule="auto"/>
        <w:jc w:val="center"/>
        <w:rPr/>
      </w:pPr>
      <w:bookmarkStart w:colFirst="0" w:colLast="0" w:name="_3449lc3rprlo" w:id="0"/>
      <w:bookmarkEnd w:id="0"/>
      <w:r w:rsidDel="00000000" w:rsidR="00000000" w:rsidRPr="00000000">
        <w:rPr>
          <w:rtl w:val="0"/>
        </w:rPr>
        <w:t xml:space="preserve">Attendance Self-Assessment for School Teams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 Tool from Attendance Works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self-assessment </w:t>
      </w:r>
      <w:r w:rsidDel="00000000" w:rsidR="00000000" w:rsidRPr="00000000">
        <w:rPr>
          <w:rtl w:val="0"/>
        </w:rPr>
        <w:t xml:space="preserve">helps school leaders and their teams gain a deeper understanding of what is happening when it comes to </w:t>
      </w:r>
      <w:r w:rsidDel="00000000" w:rsidR="00000000" w:rsidRPr="00000000">
        <w:rPr>
          <w:rtl w:val="0"/>
        </w:rPr>
        <w:t xml:space="preserve">supporting student attendance.</w:t>
      </w:r>
      <w:r w:rsidDel="00000000" w:rsidR="00000000" w:rsidRPr="00000000">
        <w:rPr>
          <w:rtl w:val="0"/>
        </w:rPr>
        <w:t xml:space="preserve"> The goal of this self-assessment is to help school leaders identify strengths and opportunities to develop a systemic approach to reducing chronic absence.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after="240" w:lineRule="auto"/>
        <w:rPr/>
      </w:pPr>
      <w:bookmarkStart w:colFirst="0" w:colLast="0" w:name="_5j8jri9aiad2" w:id="1"/>
      <w:bookmarkEnd w:id="1"/>
      <w:r w:rsidDel="00000000" w:rsidR="00000000" w:rsidRPr="00000000">
        <w:rPr>
          <w:rtl w:val="0"/>
        </w:rPr>
        <w:t xml:space="preserve">How To Use The Self-Assessment</w:t>
      </w:r>
    </w:p>
    <w:p w:rsidR="00000000" w:rsidDel="00000000" w:rsidP="00000000" w:rsidRDefault="00000000" w:rsidRPr="00000000" w14:paraId="00000008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  <w:t xml:space="preserve">(1) Bring together a </w:t>
      </w:r>
      <w:r w:rsidDel="00000000" w:rsidR="00000000" w:rsidRPr="00000000">
        <w:rPr>
          <w:b w:val="1"/>
          <w:rtl w:val="0"/>
        </w:rPr>
        <w:t xml:space="preserve">team of key stakeholders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 your school to complete this self-assessment. Participants should include the principal, attendance personnel, classroom teachers, staff from partnering community agencies, and if possible, </w:t>
      </w:r>
      <w:r w:rsidDel="00000000" w:rsidR="00000000" w:rsidRPr="00000000">
        <w:rPr>
          <w:rtl w:val="0"/>
        </w:rPr>
        <w:t xml:space="preserve">active family members</w:t>
      </w:r>
      <w:r w:rsidDel="00000000" w:rsidR="00000000" w:rsidRPr="00000000">
        <w:rPr>
          <w:rtl w:val="0"/>
        </w:rPr>
        <w:t xml:space="preserve">. Feel free to expand this list to include others that you think might have valuable insights to offer about student attendance in your school.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(2) Identify one person who will assume </w:t>
      </w:r>
      <w:r w:rsidDel="00000000" w:rsidR="00000000" w:rsidRPr="00000000">
        <w:rPr>
          <w:b w:val="1"/>
          <w:rtl w:val="0"/>
        </w:rPr>
        <w:t xml:space="preserve">responsibility for facilitating</w:t>
      </w:r>
      <w:r w:rsidDel="00000000" w:rsidR="00000000" w:rsidRPr="00000000">
        <w:rPr>
          <w:rtl w:val="0"/>
        </w:rPr>
        <w:t xml:space="preserve"> the process and dialogue.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  <w:t xml:space="preserve">(3) Ask each participant to spend </w:t>
      </w:r>
      <w:r w:rsidDel="00000000" w:rsidR="00000000" w:rsidRPr="00000000">
        <w:rPr>
          <w:b w:val="1"/>
          <w:rtl w:val="0"/>
        </w:rPr>
        <w:t xml:space="preserve">10 minutes completing the tool.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(4) Hand out an extra copy of the tool and ask all participants to add in their responses on a single copy with a hatch mark. Make copies of the version with everyone’s responses.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 alternative option is to put up an enlarged copy of the tool on the wall and ask participants to add their responses using a marker. This approach allows everyone to </w:t>
      </w:r>
      <w:r w:rsidDel="00000000" w:rsidR="00000000" w:rsidRPr="00000000">
        <w:rPr>
          <w:b w:val="1"/>
          <w:rtl w:val="0"/>
        </w:rPr>
        <w:t xml:space="preserve">see the collective responses</w:t>
      </w:r>
      <w:r w:rsidDel="00000000" w:rsidR="00000000" w:rsidRPr="00000000">
        <w:rPr>
          <w:rtl w:val="0"/>
        </w:rPr>
        <w:t xml:space="preserve"> without the need for additional copies.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(5) As a group, </w:t>
      </w:r>
      <w:r w:rsidDel="00000000" w:rsidR="00000000" w:rsidRPr="00000000">
        <w:rPr>
          <w:b w:val="1"/>
          <w:rtl w:val="0"/>
        </w:rPr>
        <w:t xml:space="preserve">review the collective results</w:t>
      </w:r>
      <w:r w:rsidDel="00000000" w:rsidR="00000000" w:rsidRPr="00000000">
        <w:rPr>
          <w:rtl w:val="0"/>
        </w:rPr>
        <w:t xml:space="preserve">. Encourage participants to identify and explore where there appear to be differences in how stakeholders have ranked a particular element. Use this as an opportunity to find out why stakeholders might have different perspectives.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Keep in mind that the goal is to deepen understanding of why the differences of opinion might exist; agreeing upon a rating is not essential.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(6) </w:t>
      </w:r>
      <w:r w:rsidDel="00000000" w:rsidR="00000000" w:rsidRPr="00000000">
        <w:rPr>
          <w:b w:val="1"/>
          <w:rtl w:val="0"/>
        </w:rPr>
        <w:t xml:space="preserve">Develop a plan</w:t>
      </w:r>
      <w:r w:rsidDel="00000000" w:rsidR="00000000" w:rsidRPr="00000000">
        <w:rPr>
          <w:rtl w:val="0"/>
        </w:rPr>
        <w:t xml:space="preserve">. Participants should discuss what they see as the biggest gaps or priorities to address in the near future. If needed, use dots or take a hand vote to agree upon the top three next steps.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For each one, discuss: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needs to be involved in advancing this priority?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immediate next steps?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can take responsibility for ensuring follow-up occurs? Determine how to stay in communication with each other about progress on the next steps and decide whether a follow-up meeting is needed.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(7) </w:t>
      </w:r>
      <w:r w:rsidDel="00000000" w:rsidR="00000000" w:rsidRPr="00000000">
        <w:rPr>
          <w:b w:val="1"/>
          <w:rtl w:val="0"/>
        </w:rPr>
        <w:t xml:space="preserve">Communicate the results</w:t>
      </w:r>
      <w:r w:rsidDel="00000000" w:rsidR="00000000" w:rsidRPr="00000000">
        <w:rPr>
          <w:rtl w:val="0"/>
        </w:rPr>
        <w:t xml:space="preserve">: The team should communicate the results of the assessment with school (and potentially district) staff and community partners and engage them in executing the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i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8229600" cy="58166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81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2240" w:w="15840" w:orient="landscape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ind w:left="720" w:firstLine="0"/>
      <w:rPr/>
    </w:pPr>
    <w:r w:rsidDel="00000000" w:rsidR="00000000" w:rsidRPr="00000000">
      <w:rPr>
        <w:rtl w:val="0"/>
      </w:rPr>
      <w:t xml:space="preserve">       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447800" cy="685463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7800" cy="685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  <w:tab/>
      <w:tab/>
      <w:tab/>
      <w:tab/>
      <w:tab/>
      <w:tab/>
      <w:tab/>
      <w:tab/>
      <w:tab/>
      <w:tab/>
    </w:r>
    <w:r w:rsidDel="00000000" w:rsidR="00000000" w:rsidRPr="00000000">
      <w:rPr/>
      <w:drawing>
        <wp:inline distB="114300" distT="114300" distL="114300" distR="114300">
          <wp:extent cx="1266825" cy="71961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6825" cy="7196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