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2087" w14:textId="77777777" w:rsidR="00BF779A" w:rsidRPr="00BF779A" w:rsidRDefault="00BF779A" w:rsidP="00BF779A">
      <w:pPr>
        <w:spacing w:line="276" w:lineRule="auto"/>
        <w:jc w:val="center"/>
        <w:rPr>
          <w:rFonts w:ascii="Times New Roman" w:eastAsia="Times New Roman" w:hAnsi="Times New Roman" w:cs="Times New Roman"/>
        </w:rPr>
      </w:pPr>
      <w:r w:rsidRPr="00BF779A">
        <w:rPr>
          <w:rFonts w:ascii="Proxima Nova" w:eastAsia="Times New Roman" w:hAnsi="Proxima Nova" w:cs="Times New Roman"/>
          <w:b/>
          <w:bCs/>
          <w:color w:val="000000"/>
          <w:sz w:val="32"/>
          <w:szCs w:val="32"/>
        </w:rPr>
        <w:t>Tier 1 Problem-Solving Around Behavior</w:t>
      </w:r>
    </w:p>
    <w:p w14:paraId="63569CD4" w14:textId="77777777" w:rsidR="00BF779A" w:rsidRPr="00BF779A" w:rsidRDefault="00BF779A" w:rsidP="00BF779A">
      <w:pPr>
        <w:spacing w:line="276" w:lineRule="auto"/>
        <w:jc w:val="center"/>
        <w:rPr>
          <w:rFonts w:ascii="Times New Roman" w:eastAsia="Times New Roman" w:hAnsi="Times New Roman" w:cs="Times New Roman"/>
        </w:rPr>
      </w:pPr>
      <w:r w:rsidRPr="00BF779A">
        <w:rPr>
          <w:rFonts w:ascii="Proxima Nova" w:eastAsia="Times New Roman" w:hAnsi="Proxima Nova" w:cs="Times New Roman"/>
          <w:i/>
          <w:iCs/>
          <w:color w:val="000000"/>
          <w:sz w:val="26"/>
          <w:szCs w:val="26"/>
        </w:rPr>
        <w:t>For School and District Teams</w:t>
      </w:r>
    </w:p>
    <w:p w14:paraId="0CCB5D4A" w14:textId="77777777" w:rsidR="00BF779A" w:rsidRPr="00BF779A" w:rsidRDefault="00BF779A" w:rsidP="00BF779A">
      <w:pPr>
        <w:spacing w:line="276" w:lineRule="auto"/>
        <w:rPr>
          <w:rFonts w:ascii="Times New Roman" w:eastAsia="Times New Roman" w:hAnsi="Times New Roman" w:cs="Times New Roman"/>
        </w:rPr>
      </w:pPr>
    </w:p>
    <w:p w14:paraId="70C6A56A"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color w:val="000000"/>
          <w:sz w:val="22"/>
          <w:szCs w:val="22"/>
          <w:shd w:val="clear" w:color="auto" w:fill="FFFFFF"/>
        </w:rPr>
        <w:t xml:space="preserve">Tier 1 systems, data, and practices impact everyone across all settings. They establish the foundation for delivering regular, proactive support and preventing unwanted behaviors. </w:t>
      </w:r>
      <w:r w:rsidRPr="00BF779A">
        <w:rPr>
          <w:rFonts w:ascii="Proxima Nova" w:eastAsia="Times New Roman" w:hAnsi="Proxima Nova" w:cs="Times New Roman"/>
          <w:color w:val="000000"/>
          <w:sz w:val="22"/>
          <w:szCs w:val="22"/>
          <w:shd w:val="clear" w:color="auto" w:fill="FFFFFF"/>
        </w:rPr>
        <w:br/>
      </w:r>
      <w:r w:rsidRPr="00BF779A">
        <w:rPr>
          <w:rFonts w:ascii="Proxima Nova" w:eastAsia="Times New Roman" w:hAnsi="Proxima Nova" w:cs="Times New Roman"/>
          <w:color w:val="000000"/>
          <w:sz w:val="22"/>
          <w:szCs w:val="22"/>
        </w:rPr>
        <w:br/>
        <w:t xml:space="preserve">Use the </w:t>
      </w:r>
      <w:r w:rsidRPr="00BF779A">
        <w:rPr>
          <w:rFonts w:ascii="Proxima Nova" w:eastAsia="Times New Roman" w:hAnsi="Proxima Nova" w:cs="Times New Roman"/>
          <w:b/>
          <w:bCs/>
          <w:color w:val="000000"/>
          <w:sz w:val="22"/>
          <w:szCs w:val="22"/>
        </w:rPr>
        <w:t xml:space="preserve">Data Inquiry Chart </w:t>
      </w:r>
      <w:r w:rsidRPr="00BF779A">
        <w:rPr>
          <w:rFonts w:ascii="Proxima Nova" w:eastAsia="Times New Roman" w:hAnsi="Proxima Nova" w:cs="Times New Roman"/>
          <w:color w:val="000000"/>
          <w:sz w:val="22"/>
          <w:szCs w:val="22"/>
        </w:rPr>
        <w:t xml:space="preserve">to explore your school or district-wide behavior data and clearly </w:t>
      </w:r>
      <w:r w:rsidRPr="00BF779A">
        <w:rPr>
          <w:rFonts w:ascii="Proxima Nova" w:eastAsia="Times New Roman" w:hAnsi="Proxima Nova" w:cs="Times New Roman"/>
          <w:color w:val="000000"/>
          <w:sz w:val="22"/>
          <w:szCs w:val="22"/>
          <w:shd w:val="clear" w:color="auto" w:fill="FFFFFF"/>
        </w:rPr>
        <w:t>identify areas where adults need more support to better serve students</w:t>
      </w:r>
      <w:r w:rsidRPr="00BF779A">
        <w:rPr>
          <w:rFonts w:ascii="Proxima Nova" w:eastAsia="Times New Roman" w:hAnsi="Proxima Nova" w:cs="Times New Roman"/>
          <w:color w:val="000000"/>
          <w:sz w:val="22"/>
          <w:szCs w:val="22"/>
        </w:rPr>
        <w:t>. </w:t>
      </w:r>
    </w:p>
    <w:p w14:paraId="0FC4C2EE" w14:textId="77777777" w:rsidR="00BF779A" w:rsidRPr="00BF779A" w:rsidRDefault="00BF779A" w:rsidP="00BF779A">
      <w:pPr>
        <w:spacing w:line="276" w:lineRule="auto"/>
        <w:rPr>
          <w:rFonts w:ascii="Times New Roman" w:eastAsia="Times New Roman" w:hAnsi="Times New Roman" w:cs="Times New Roman"/>
        </w:rPr>
      </w:pPr>
    </w:p>
    <w:p w14:paraId="0A76DBD6"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color w:val="000000"/>
          <w:sz w:val="22"/>
          <w:szCs w:val="22"/>
        </w:rPr>
        <w:t xml:space="preserve">Then, use the </w:t>
      </w:r>
      <w:r w:rsidRPr="00BF779A">
        <w:rPr>
          <w:rFonts w:ascii="Proxima Nova" w:eastAsia="Times New Roman" w:hAnsi="Proxima Nova" w:cs="Times New Roman"/>
          <w:b/>
          <w:bCs/>
          <w:color w:val="000000"/>
          <w:sz w:val="22"/>
          <w:szCs w:val="22"/>
        </w:rPr>
        <w:t>Action Planning Protocol</w:t>
      </w:r>
      <w:r w:rsidRPr="00BF779A">
        <w:rPr>
          <w:rFonts w:ascii="Proxima Nova" w:eastAsia="Times New Roman" w:hAnsi="Proxima Nova" w:cs="Times New Roman"/>
          <w:color w:val="000000"/>
          <w:sz w:val="22"/>
          <w:szCs w:val="22"/>
        </w:rPr>
        <w:t xml:space="preserve"> template to d</w:t>
      </w:r>
      <w:r w:rsidRPr="00BF779A">
        <w:rPr>
          <w:rFonts w:ascii="Proxima Nova" w:eastAsia="Times New Roman" w:hAnsi="Proxima Nova" w:cs="Times New Roman"/>
          <w:color w:val="000000"/>
          <w:sz w:val="22"/>
          <w:szCs w:val="22"/>
          <w:shd w:val="clear" w:color="auto" w:fill="FFFFFF"/>
        </w:rPr>
        <w:t>evelop a plan for implementing Tier 1 interventions in those areas. </w:t>
      </w:r>
    </w:p>
    <w:p w14:paraId="0CDC5D23" w14:textId="77777777" w:rsidR="00BF779A" w:rsidRPr="00BF779A" w:rsidRDefault="00BF779A" w:rsidP="00BF779A">
      <w:pPr>
        <w:spacing w:after="240" w:line="276" w:lineRule="auto"/>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351"/>
        <w:gridCol w:w="6709"/>
      </w:tblGrid>
      <w:tr w:rsidR="00BF779A" w:rsidRPr="00BF779A" w14:paraId="49833DD5" w14:textId="77777777" w:rsidTr="00BF779A">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7CEDCA9F" w14:textId="77777777" w:rsidR="00BF779A" w:rsidRPr="00BF779A" w:rsidRDefault="00BF779A" w:rsidP="00BF779A">
            <w:pPr>
              <w:spacing w:line="276" w:lineRule="auto"/>
              <w:jc w:val="center"/>
              <w:rPr>
                <w:rFonts w:ascii="Times New Roman" w:eastAsia="Times New Roman" w:hAnsi="Times New Roman" w:cs="Times New Roman"/>
              </w:rPr>
            </w:pPr>
            <w:r w:rsidRPr="00BF779A">
              <w:rPr>
                <w:rFonts w:ascii="Proxima Nova" w:eastAsia="Times New Roman" w:hAnsi="Proxima Nova" w:cs="Times New Roman"/>
                <w:b/>
                <w:bCs/>
                <w:color w:val="FFFFFF"/>
              </w:rPr>
              <w:t>Data Inquiry Chart</w:t>
            </w:r>
          </w:p>
        </w:tc>
      </w:tr>
      <w:tr w:rsidR="00BF779A" w:rsidRPr="00BF779A" w14:paraId="4E51CD96" w14:textId="77777777" w:rsidTr="00BF779A">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AE7E8D3"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b/>
                <w:bCs/>
                <w:color w:val="000000"/>
                <w:sz w:val="22"/>
                <w:szCs w:val="22"/>
              </w:rPr>
              <w:t>Select a data point. Write in your own words what you think your students are telling you.</w:t>
            </w:r>
          </w:p>
          <w:p w14:paraId="3DDBB554" w14:textId="77777777" w:rsidR="00BF779A" w:rsidRPr="00BF779A" w:rsidRDefault="00BF779A" w:rsidP="00BF779A">
            <w:pPr>
              <w:spacing w:line="276" w:lineRule="auto"/>
              <w:rPr>
                <w:rFonts w:ascii="Times New Roman" w:eastAsia="Times New Roman" w:hAnsi="Times New Roman" w:cs="Times New Roman"/>
              </w:rPr>
            </w:pPr>
          </w:p>
          <w:p w14:paraId="30C826B7"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i/>
                <w:iCs/>
                <w:color w:val="000000"/>
                <w:sz w:val="22"/>
                <w:szCs w:val="22"/>
              </w:rPr>
              <w:t xml:space="preserve">When looking at your behavior data, remember the Big 5: </w:t>
            </w:r>
            <w:r w:rsidRPr="00BF779A">
              <w:rPr>
                <w:rFonts w:ascii="Proxima Nova" w:eastAsia="Times New Roman" w:hAnsi="Proxima Nova" w:cs="Times New Roman"/>
                <w:i/>
                <w:iCs/>
                <w:color w:val="000000"/>
                <w:sz w:val="22"/>
                <w:szCs w:val="22"/>
              </w:rPr>
              <w:br/>
              <w:t>What, Where, When, Who, and How Often</w:t>
            </w:r>
          </w:p>
          <w:p w14:paraId="09821419" w14:textId="77777777" w:rsidR="00BF779A" w:rsidRPr="00BF779A" w:rsidRDefault="00BF779A" w:rsidP="00BF779A">
            <w:pPr>
              <w:spacing w:line="276" w:lineRule="auto"/>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E49BFD9"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i/>
                <w:iCs/>
                <w:color w:val="000000"/>
                <w:sz w:val="22"/>
                <w:szCs w:val="22"/>
              </w:rPr>
              <w:t>Ex. You notice that there are a lot of referrals for “disruptive behaviors” in your elementary school.  </w:t>
            </w:r>
          </w:p>
        </w:tc>
      </w:tr>
      <w:tr w:rsidR="00BF779A" w:rsidRPr="00BF779A" w14:paraId="20ED3526" w14:textId="77777777" w:rsidTr="00BF779A">
        <w:trPr>
          <w:trHeight w:val="564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348C098" w14:textId="77777777" w:rsidR="00BF779A" w:rsidRPr="00BF779A" w:rsidRDefault="00BF779A" w:rsidP="00BF779A">
            <w:pPr>
              <w:spacing w:line="276" w:lineRule="auto"/>
              <w:rPr>
                <w:rFonts w:ascii="Times New Roman" w:eastAsia="Times New Roman" w:hAnsi="Times New Roman" w:cs="Times New Roman"/>
              </w:rPr>
            </w:pPr>
          </w:p>
          <w:p w14:paraId="09115D8A"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b/>
                <w:bCs/>
                <w:color w:val="000000"/>
                <w:sz w:val="22"/>
                <w:szCs w:val="22"/>
              </w:rPr>
              <w:t>Dig deeper into the behavior by considering the following questions: </w:t>
            </w:r>
          </w:p>
          <w:p w14:paraId="7A3E3432" w14:textId="77777777" w:rsidR="00BF779A" w:rsidRPr="00BF779A" w:rsidRDefault="00BF779A" w:rsidP="00BF779A">
            <w:pPr>
              <w:spacing w:line="276" w:lineRule="auto"/>
              <w:rPr>
                <w:rFonts w:ascii="Times New Roman" w:eastAsia="Times New Roman" w:hAnsi="Times New Roman" w:cs="Times New Roman"/>
              </w:rPr>
            </w:pPr>
          </w:p>
          <w:p w14:paraId="3F6563CA"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i/>
                <w:iCs/>
                <w:color w:val="000000"/>
                <w:sz w:val="22"/>
                <w:szCs w:val="22"/>
              </w:rPr>
              <w:t>What additional context would be helpful to the team in interpreting and acting on this data?</w:t>
            </w:r>
          </w:p>
          <w:p w14:paraId="2FB21F84" w14:textId="77777777" w:rsidR="00BF779A" w:rsidRPr="00BF779A" w:rsidRDefault="00BF779A" w:rsidP="00BF779A">
            <w:pPr>
              <w:spacing w:line="276" w:lineRule="auto"/>
              <w:rPr>
                <w:rFonts w:ascii="Times New Roman" w:eastAsia="Times New Roman" w:hAnsi="Times New Roman" w:cs="Times New Roman"/>
              </w:rPr>
            </w:pPr>
          </w:p>
          <w:p w14:paraId="5F6FCA57"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i/>
                <w:iCs/>
                <w:color w:val="000000"/>
                <w:sz w:val="22"/>
                <w:szCs w:val="22"/>
              </w:rPr>
              <w:t>What additional information would give us insight?</w:t>
            </w:r>
          </w:p>
          <w:p w14:paraId="5EB25F12" w14:textId="77777777" w:rsidR="00BF779A" w:rsidRPr="00BF779A" w:rsidRDefault="00BF779A" w:rsidP="00BF779A">
            <w:pPr>
              <w:spacing w:line="276" w:lineRule="auto"/>
              <w:rPr>
                <w:rFonts w:ascii="Times New Roman" w:eastAsia="Times New Roman" w:hAnsi="Times New Roman" w:cs="Times New Roman"/>
              </w:rPr>
            </w:pPr>
          </w:p>
          <w:p w14:paraId="7BF60BDA"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i/>
                <w:iCs/>
                <w:color w:val="000000"/>
                <w:sz w:val="22"/>
                <w:szCs w:val="22"/>
              </w:rPr>
              <w:t>Whose voices and experiences are not represented?</w:t>
            </w:r>
          </w:p>
          <w:p w14:paraId="2931B3FD" w14:textId="77777777" w:rsidR="00BF779A" w:rsidRPr="00BF779A" w:rsidRDefault="00BF779A" w:rsidP="00BF779A">
            <w:pPr>
              <w:spacing w:line="276" w:lineRule="auto"/>
              <w:rPr>
                <w:rFonts w:ascii="Times New Roman" w:eastAsia="Times New Roman" w:hAnsi="Times New Roman" w:cs="Times New Roman"/>
              </w:rPr>
            </w:pPr>
          </w:p>
          <w:p w14:paraId="72D2CC3F"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i/>
                <w:iCs/>
                <w:color w:val="000000"/>
                <w:sz w:val="22"/>
                <w:szCs w:val="22"/>
              </w:rPr>
              <w:t>What biases or blind spots might exist within our team as we interpret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276D6"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i/>
                <w:iCs/>
                <w:color w:val="000000"/>
                <w:sz w:val="22"/>
                <w:szCs w:val="22"/>
              </w:rPr>
              <w:t>Ex. Looking deeper into these reports of disruptive behaviors, you notice a lot of these incidents are happening in the hallways when 4th graders are returning from lunch. The noise is making it harder for other students to learn in their classrooms. </w:t>
            </w:r>
          </w:p>
          <w:p w14:paraId="3FC5C396" w14:textId="77777777" w:rsidR="00BF779A" w:rsidRPr="00BF779A" w:rsidRDefault="00BF779A" w:rsidP="00BF779A">
            <w:pPr>
              <w:spacing w:line="276" w:lineRule="auto"/>
              <w:rPr>
                <w:rFonts w:ascii="Times New Roman" w:eastAsia="Times New Roman" w:hAnsi="Times New Roman" w:cs="Times New Roman"/>
              </w:rPr>
            </w:pPr>
          </w:p>
        </w:tc>
      </w:tr>
      <w:tr w:rsidR="00BF779A" w:rsidRPr="00BF779A" w14:paraId="19D9BB71" w14:textId="77777777" w:rsidTr="00BF779A">
        <w:trPr>
          <w:trHeight w:val="564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1CBC9C"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b/>
                <w:bCs/>
                <w:color w:val="000000"/>
                <w:sz w:val="22"/>
                <w:szCs w:val="22"/>
              </w:rPr>
              <w:lastRenderedPageBreak/>
              <w:t>What are 3-5 actions you could take to respond?</w:t>
            </w:r>
          </w:p>
          <w:p w14:paraId="347C834A" w14:textId="77777777" w:rsidR="00BF779A" w:rsidRPr="00BF779A" w:rsidRDefault="00BF779A" w:rsidP="00BF779A">
            <w:pPr>
              <w:spacing w:line="276" w:lineRule="auto"/>
              <w:rPr>
                <w:rFonts w:ascii="Times New Roman" w:eastAsia="Times New Roman" w:hAnsi="Times New Roman" w:cs="Times New Roman"/>
              </w:rPr>
            </w:pPr>
          </w:p>
          <w:p w14:paraId="27C586D3"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i/>
                <w:iCs/>
                <w:color w:val="000000"/>
                <w:sz w:val="22"/>
                <w:szCs w:val="22"/>
              </w:rPr>
              <w:t>Consider what specific replacement behaviors you would like to see, and how those behaviors can be supported by adults.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2176E"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i/>
                <w:iCs/>
                <w:color w:val="000000"/>
                <w:sz w:val="22"/>
                <w:szCs w:val="22"/>
              </w:rPr>
              <w:t>Ex. You meet with the 4th grade team to discuss ways to teach students the skills and strategies they need to engage in positive behaviors on their way back from lunch. After teaching students these skills, teachers will provide immediate, behavior-specific praise as soon as they see a student engaging in one of these behaviors. </w:t>
            </w:r>
          </w:p>
        </w:tc>
      </w:tr>
    </w:tbl>
    <w:p w14:paraId="50F8A7C8" w14:textId="77777777" w:rsidR="00BF779A" w:rsidRPr="00BF779A" w:rsidRDefault="00BF779A" w:rsidP="00BF779A">
      <w:pPr>
        <w:spacing w:after="240" w:line="276" w:lineRule="auto"/>
        <w:rPr>
          <w:rFonts w:ascii="Times New Roman" w:eastAsia="Times New Roman" w:hAnsi="Times New Roman" w:cs="Times New Roman"/>
        </w:rPr>
      </w:pPr>
    </w:p>
    <w:tbl>
      <w:tblPr>
        <w:tblW w:w="10070" w:type="dxa"/>
        <w:tblCellMar>
          <w:top w:w="15" w:type="dxa"/>
          <w:left w:w="15" w:type="dxa"/>
          <w:bottom w:w="15" w:type="dxa"/>
          <w:right w:w="15" w:type="dxa"/>
        </w:tblCellMar>
        <w:tblLook w:val="04A0" w:firstRow="1" w:lastRow="0" w:firstColumn="1" w:lastColumn="0" w:noHBand="0" w:noVBand="1"/>
      </w:tblPr>
      <w:tblGrid>
        <w:gridCol w:w="4310"/>
        <w:gridCol w:w="5760"/>
      </w:tblGrid>
      <w:tr w:rsidR="00BF779A" w:rsidRPr="00BF779A" w14:paraId="12D95466" w14:textId="77777777" w:rsidTr="00BF779A">
        <w:trPr>
          <w:trHeight w:val="420"/>
        </w:trPr>
        <w:tc>
          <w:tcPr>
            <w:tcW w:w="10070" w:type="dxa"/>
            <w:gridSpan w:val="2"/>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6E49734D" w14:textId="77777777" w:rsidR="00BF779A" w:rsidRPr="00BF779A" w:rsidRDefault="00BF779A" w:rsidP="00BF779A">
            <w:pPr>
              <w:spacing w:line="276" w:lineRule="auto"/>
              <w:jc w:val="center"/>
              <w:rPr>
                <w:rFonts w:ascii="Times New Roman" w:eastAsia="Times New Roman" w:hAnsi="Times New Roman" w:cs="Times New Roman"/>
              </w:rPr>
            </w:pPr>
            <w:r w:rsidRPr="00BF779A">
              <w:rPr>
                <w:rFonts w:ascii="Proxima Nova" w:eastAsia="Times New Roman" w:hAnsi="Proxima Nova" w:cs="Times New Roman"/>
                <w:b/>
                <w:bCs/>
                <w:color w:val="FFFFFF"/>
                <w:sz w:val="26"/>
                <w:szCs w:val="26"/>
              </w:rPr>
              <w:t>Action Planning Protocol</w:t>
            </w:r>
          </w:p>
        </w:tc>
      </w:tr>
      <w:tr w:rsidR="00BF779A" w:rsidRPr="00BF779A" w14:paraId="5AAA5218" w14:textId="77777777" w:rsidTr="00BF779A">
        <w:tc>
          <w:tcPr>
            <w:tcW w:w="4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687979C"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b/>
                <w:bCs/>
                <w:color w:val="6AA84F"/>
                <w:sz w:val="22"/>
                <w:szCs w:val="22"/>
              </w:rPr>
              <w:t>Problem Description:</w:t>
            </w:r>
          </w:p>
          <w:p w14:paraId="0AD00B40" w14:textId="77777777" w:rsidR="00BF779A" w:rsidRPr="00BF779A" w:rsidRDefault="00BF779A" w:rsidP="00BF779A">
            <w:pPr>
              <w:numPr>
                <w:ilvl w:val="0"/>
                <w:numId w:val="1"/>
              </w:numPr>
              <w:spacing w:line="276" w:lineRule="auto"/>
              <w:textAlignment w:val="baseline"/>
              <w:rPr>
                <w:rFonts w:ascii="Proxima Nova" w:eastAsia="Times New Roman" w:hAnsi="Proxima Nova" w:cs="Times New Roman"/>
                <w:color w:val="000000"/>
                <w:sz w:val="22"/>
                <w:szCs w:val="22"/>
              </w:rPr>
            </w:pPr>
            <w:r w:rsidRPr="00BF779A">
              <w:rPr>
                <w:rFonts w:ascii="Proxima Nova" w:eastAsia="Times New Roman" w:hAnsi="Proxima Nova" w:cs="Times New Roman"/>
                <w:color w:val="000000"/>
                <w:sz w:val="22"/>
                <w:szCs w:val="22"/>
              </w:rPr>
              <w:t xml:space="preserve">Describe the problem derived from the </w:t>
            </w:r>
            <w:r w:rsidRPr="00BF779A">
              <w:rPr>
                <w:rFonts w:ascii="Proxima Nova" w:eastAsia="Times New Roman" w:hAnsi="Proxima Nova" w:cs="Times New Roman"/>
                <w:b/>
                <w:bCs/>
                <w:color w:val="000000"/>
                <w:sz w:val="22"/>
                <w:szCs w:val="22"/>
              </w:rPr>
              <w:t>Data Inquiry Chart</w:t>
            </w:r>
            <w:r w:rsidRPr="00BF779A">
              <w:rPr>
                <w:rFonts w:ascii="Proxima Nova" w:eastAsia="Times New Roman" w:hAnsi="Proxima Nova" w:cs="Times New Roman"/>
                <w:color w:val="000000"/>
                <w:sz w:val="22"/>
                <w:szCs w:val="22"/>
              </w:rPr>
              <w:t xml:space="preserve"> above </w:t>
            </w:r>
          </w:p>
          <w:p w14:paraId="6A4C45FA" w14:textId="77777777" w:rsidR="00BF779A" w:rsidRPr="00BF779A" w:rsidRDefault="00BF779A" w:rsidP="00BF779A">
            <w:pPr>
              <w:numPr>
                <w:ilvl w:val="0"/>
                <w:numId w:val="1"/>
              </w:numPr>
              <w:spacing w:line="276" w:lineRule="auto"/>
              <w:textAlignment w:val="baseline"/>
              <w:rPr>
                <w:rFonts w:ascii="Proxima Nova" w:eastAsia="Times New Roman" w:hAnsi="Proxima Nova" w:cs="Times New Roman"/>
                <w:color w:val="000000"/>
                <w:sz w:val="22"/>
                <w:szCs w:val="22"/>
              </w:rPr>
            </w:pPr>
            <w:r w:rsidRPr="00BF779A">
              <w:rPr>
                <w:rFonts w:ascii="Proxima Nova" w:eastAsia="Times New Roman" w:hAnsi="Proxima Nova" w:cs="Times New Roman"/>
                <w:color w:val="000000"/>
                <w:sz w:val="22"/>
                <w:szCs w:val="22"/>
              </w:rPr>
              <w:t>Focus on observations of the Big 5: ‘Who,’ ‘What,’ ‘Where,’ ‘When,’ and “How often” </w:t>
            </w:r>
          </w:p>
          <w:p w14:paraId="0B257CB6" w14:textId="77777777" w:rsidR="00BF779A" w:rsidRPr="00BF779A" w:rsidRDefault="00BF779A" w:rsidP="00BF779A">
            <w:pPr>
              <w:spacing w:after="240" w:line="276" w:lineRule="auto"/>
              <w:rPr>
                <w:rFonts w:ascii="Times New Roman" w:eastAsia="Times New Roman" w:hAnsi="Times New Roman" w:cs="Times New Roman"/>
              </w:rPr>
            </w:pPr>
            <w:r w:rsidRPr="00BF779A">
              <w:rPr>
                <w:rFonts w:ascii="Times New Roman" w:eastAsia="Times New Roman" w:hAnsi="Times New Roman" w:cs="Times New Roman"/>
              </w:rPr>
              <w:br/>
            </w: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E1361" w14:textId="77777777" w:rsidR="00BF779A" w:rsidRPr="00BF779A" w:rsidRDefault="00BF779A" w:rsidP="00BF779A">
            <w:pPr>
              <w:spacing w:line="276" w:lineRule="auto"/>
              <w:rPr>
                <w:rFonts w:ascii="Times New Roman" w:eastAsia="Times New Roman" w:hAnsi="Times New Roman" w:cs="Times New Roman"/>
              </w:rPr>
            </w:pPr>
          </w:p>
        </w:tc>
      </w:tr>
      <w:tr w:rsidR="00BF779A" w:rsidRPr="00BF779A" w14:paraId="06611A4C" w14:textId="77777777" w:rsidTr="00BF779A">
        <w:trPr>
          <w:trHeight w:val="2288"/>
        </w:trPr>
        <w:tc>
          <w:tcPr>
            <w:tcW w:w="4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31C4519"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b/>
                <w:bCs/>
                <w:color w:val="6AA84F"/>
                <w:sz w:val="22"/>
                <w:szCs w:val="22"/>
              </w:rPr>
              <w:t>Action Planning: </w:t>
            </w:r>
          </w:p>
          <w:p w14:paraId="7E93BCE0" w14:textId="77777777" w:rsidR="00BF779A" w:rsidRPr="00BF779A" w:rsidRDefault="00BF779A" w:rsidP="00BF779A">
            <w:pPr>
              <w:numPr>
                <w:ilvl w:val="0"/>
                <w:numId w:val="2"/>
              </w:numPr>
              <w:spacing w:line="276" w:lineRule="auto"/>
              <w:textAlignment w:val="baseline"/>
              <w:rPr>
                <w:rFonts w:ascii="Proxima Nova" w:eastAsia="Times New Roman" w:hAnsi="Proxima Nova" w:cs="Times New Roman"/>
                <w:color w:val="000000"/>
                <w:sz w:val="22"/>
                <w:szCs w:val="22"/>
              </w:rPr>
            </w:pPr>
            <w:r w:rsidRPr="00BF779A">
              <w:rPr>
                <w:rFonts w:ascii="Proxima Nova" w:eastAsia="Times New Roman" w:hAnsi="Proxima Nova" w:cs="Times New Roman"/>
                <w:color w:val="000000"/>
                <w:sz w:val="22"/>
                <w:szCs w:val="22"/>
              </w:rPr>
              <w:t>Determine specific actions your team could take to address the problem</w:t>
            </w:r>
          </w:p>
          <w:p w14:paraId="04C1D3B1" w14:textId="77777777" w:rsidR="00BF779A" w:rsidRPr="00BF779A" w:rsidRDefault="00BF779A" w:rsidP="00BF779A">
            <w:pPr>
              <w:spacing w:line="276" w:lineRule="auto"/>
              <w:rPr>
                <w:rFonts w:ascii="Times New Roman" w:eastAsia="Times New Roman" w:hAnsi="Times New Roman" w:cs="Times New Roman"/>
              </w:rPr>
            </w:pPr>
          </w:p>
          <w:p w14:paraId="1AE2D996"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color w:val="000000"/>
                <w:sz w:val="22"/>
                <w:szCs w:val="22"/>
              </w:rPr>
              <w:t>Key Questions:</w:t>
            </w:r>
          </w:p>
          <w:p w14:paraId="0BC21062" w14:textId="77777777" w:rsidR="00BF779A" w:rsidRPr="00BF779A" w:rsidRDefault="00BF779A" w:rsidP="00BF779A">
            <w:pPr>
              <w:numPr>
                <w:ilvl w:val="0"/>
                <w:numId w:val="3"/>
              </w:numPr>
              <w:spacing w:line="276" w:lineRule="auto"/>
              <w:textAlignment w:val="baseline"/>
              <w:rPr>
                <w:rFonts w:ascii="Proxima Nova" w:eastAsia="Times New Roman" w:hAnsi="Proxima Nova" w:cs="Times New Roman"/>
                <w:i/>
                <w:iCs/>
                <w:color w:val="000000"/>
                <w:sz w:val="22"/>
                <w:szCs w:val="22"/>
              </w:rPr>
            </w:pPr>
            <w:r w:rsidRPr="00BF779A">
              <w:rPr>
                <w:rFonts w:ascii="Proxima Nova" w:eastAsia="Times New Roman" w:hAnsi="Proxima Nova" w:cs="Times New Roman"/>
                <w:i/>
                <w:iCs/>
                <w:color w:val="000000"/>
                <w:sz w:val="22"/>
                <w:szCs w:val="22"/>
              </w:rPr>
              <w:t>What might students be asking us to do? What might students be needing from us?</w:t>
            </w:r>
          </w:p>
          <w:p w14:paraId="2EFB3E9E" w14:textId="77777777" w:rsidR="00BF779A" w:rsidRPr="00BF779A" w:rsidRDefault="00BF779A" w:rsidP="00BF779A">
            <w:pPr>
              <w:numPr>
                <w:ilvl w:val="0"/>
                <w:numId w:val="3"/>
              </w:numPr>
              <w:spacing w:line="276" w:lineRule="auto"/>
              <w:textAlignment w:val="baseline"/>
              <w:rPr>
                <w:rFonts w:ascii="Proxima Nova" w:eastAsia="Times New Roman" w:hAnsi="Proxima Nova" w:cs="Times New Roman"/>
                <w:i/>
                <w:iCs/>
                <w:color w:val="000000"/>
                <w:sz w:val="22"/>
                <w:szCs w:val="22"/>
              </w:rPr>
            </w:pPr>
            <w:r w:rsidRPr="00BF779A">
              <w:rPr>
                <w:rFonts w:ascii="Proxima Nova" w:eastAsia="Times New Roman" w:hAnsi="Proxima Nova" w:cs="Times New Roman"/>
                <w:i/>
                <w:iCs/>
                <w:color w:val="000000"/>
                <w:sz w:val="22"/>
                <w:szCs w:val="22"/>
              </w:rPr>
              <w:t>What actions will you take? </w:t>
            </w:r>
          </w:p>
          <w:p w14:paraId="779E0405" w14:textId="77777777" w:rsidR="00BF779A" w:rsidRPr="00BF779A" w:rsidRDefault="00BF779A" w:rsidP="00BF779A">
            <w:pPr>
              <w:numPr>
                <w:ilvl w:val="0"/>
                <w:numId w:val="3"/>
              </w:numPr>
              <w:spacing w:line="276" w:lineRule="auto"/>
              <w:textAlignment w:val="baseline"/>
              <w:rPr>
                <w:rFonts w:ascii="Proxima Nova" w:eastAsia="Times New Roman" w:hAnsi="Proxima Nova" w:cs="Times New Roman"/>
                <w:i/>
                <w:iCs/>
                <w:color w:val="000000"/>
                <w:sz w:val="22"/>
                <w:szCs w:val="22"/>
              </w:rPr>
            </w:pPr>
            <w:r w:rsidRPr="00BF779A">
              <w:rPr>
                <w:rFonts w:ascii="Proxima Nova" w:eastAsia="Times New Roman" w:hAnsi="Proxima Nova" w:cs="Times New Roman"/>
                <w:i/>
                <w:iCs/>
                <w:color w:val="000000"/>
                <w:sz w:val="22"/>
                <w:szCs w:val="22"/>
              </w:rPr>
              <w:t>What replacement behaviors are we looking to reinforce with these interventions? </w:t>
            </w: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D1EBE" w14:textId="77777777" w:rsidR="00BF779A" w:rsidRPr="00BF779A" w:rsidRDefault="00BF779A" w:rsidP="00BF779A">
            <w:pPr>
              <w:spacing w:line="276" w:lineRule="auto"/>
              <w:rPr>
                <w:rFonts w:ascii="Times New Roman" w:eastAsia="Times New Roman" w:hAnsi="Times New Roman" w:cs="Times New Roman"/>
              </w:rPr>
            </w:pPr>
          </w:p>
        </w:tc>
      </w:tr>
      <w:tr w:rsidR="00BF779A" w:rsidRPr="00BF779A" w14:paraId="25BD08D9" w14:textId="77777777" w:rsidTr="00BF779A">
        <w:tc>
          <w:tcPr>
            <w:tcW w:w="4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63A7CB9"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b/>
                <w:bCs/>
                <w:color w:val="6AA84F"/>
                <w:sz w:val="22"/>
                <w:szCs w:val="22"/>
              </w:rPr>
              <w:lastRenderedPageBreak/>
              <w:t>Goal and Timeline</w:t>
            </w:r>
          </w:p>
          <w:p w14:paraId="1CCF9801" w14:textId="77777777" w:rsidR="00BF779A" w:rsidRPr="00BF779A" w:rsidRDefault="00BF779A" w:rsidP="00BF779A">
            <w:pPr>
              <w:numPr>
                <w:ilvl w:val="0"/>
                <w:numId w:val="4"/>
              </w:numPr>
              <w:spacing w:line="276" w:lineRule="auto"/>
              <w:textAlignment w:val="baseline"/>
              <w:rPr>
                <w:rFonts w:ascii="Proxima Nova" w:eastAsia="Times New Roman" w:hAnsi="Proxima Nova" w:cs="Times New Roman"/>
                <w:b/>
                <w:bCs/>
                <w:color w:val="000000"/>
                <w:sz w:val="22"/>
                <w:szCs w:val="22"/>
              </w:rPr>
            </w:pPr>
            <w:r w:rsidRPr="00BF779A">
              <w:rPr>
                <w:rFonts w:ascii="Proxima Nova" w:eastAsia="Times New Roman" w:hAnsi="Proxima Nova" w:cs="Times New Roman"/>
                <w:color w:val="000000"/>
                <w:sz w:val="22"/>
                <w:szCs w:val="22"/>
              </w:rPr>
              <w:t>Determine a desired outcome for your plan and a timeline for implementing your interventions </w:t>
            </w:r>
          </w:p>
          <w:p w14:paraId="63072D30" w14:textId="77777777" w:rsidR="00BF779A" w:rsidRPr="00BF779A" w:rsidRDefault="00BF779A" w:rsidP="00BF779A">
            <w:pPr>
              <w:spacing w:line="276" w:lineRule="auto"/>
              <w:rPr>
                <w:rFonts w:ascii="Times New Roman" w:eastAsia="Times New Roman" w:hAnsi="Times New Roman" w:cs="Times New Roman"/>
              </w:rPr>
            </w:pPr>
          </w:p>
          <w:p w14:paraId="255D6793"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color w:val="000000"/>
                <w:sz w:val="22"/>
                <w:szCs w:val="22"/>
              </w:rPr>
              <w:t>Key Questions: </w:t>
            </w:r>
          </w:p>
          <w:p w14:paraId="0B5B43C7" w14:textId="77777777" w:rsidR="00BF779A" w:rsidRPr="00BF779A" w:rsidRDefault="00BF779A" w:rsidP="00BF779A">
            <w:pPr>
              <w:numPr>
                <w:ilvl w:val="0"/>
                <w:numId w:val="5"/>
              </w:numPr>
              <w:spacing w:line="276" w:lineRule="auto"/>
              <w:textAlignment w:val="baseline"/>
              <w:rPr>
                <w:rFonts w:ascii="Proxima Nova" w:eastAsia="Times New Roman" w:hAnsi="Proxima Nova" w:cs="Times New Roman"/>
                <w:i/>
                <w:iCs/>
                <w:color w:val="000000"/>
                <w:sz w:val="22"/>
                <w:szCs w:val="22"/>
              </w:rPr>
            </w:pPr>
            <w:r w:rsidRPr="00BF779A">
              <w:rPr>
                <w:rFonts w:ascii="Proxima Nova" w:eastAsia="Times New Roman" w:hAnsi="Proxima Nova" w:cs="Times New Roman"/>
                <w:i/>
                <w:iCs/>
                <w:color w:val="000000"/>
                <w:sz w:val="22"/>
                <w:szCs w:val="22"/>
              </w:rPr>
              <w:t>What changes are we looking to see?</w:t>
            </w:r>
          </w:p>
          <w:p w14:paraId="4743E6CF" w14:textId="77777777" w:rsidR="00BF779A" w:rsidRPr="00BF779A" w:rsidRDefault="00BF779A" w:rsidP="00BF779A">
            <w:pPr>
              <w:numPr>
                <w:ilvl w:val="0"/>
                <w:numId w:val="5"/>
              </w:numPr>
              <w:spacing w:line="276" w:lineRule="auto"/>
              <w:textAlignment w:val="baseline"/>
              <w:rPr>
                <w:rFonts w:ascii="Proxima Nova" w:eastAsia="Times New Roman" w:hAnsi="Proxima Nova" w:cs="Times New Roman"/>
                <w:i/>
                <w:iCs/>
                <w:color w:val="000000"/>
                <w:sz w:val="22"/>
                <w:szCs w:val="22"/>
              </w:rPr>
            </w:pPr>
            <w:r w:rsidRPr="00BF779A">
              <w:rPr>
                <w:rFonts w:ascii="Proxima Nova" w:eastAsia="Times New Roman" w:hAnsi="Proxima Nova" w:cs="Times New Roman"/>
                <w:i/>
                <w:iCs/>
                <w:color w:val="000000"/>
                <w:sz w:val="22"/>
                <w:szCs w:val="22"/>
              </w:rPr>
              <w:t>When will we start? When would we like to finish?</w:t>
            </w:r>
          </w:p>
          <w:p w14:paraId="12FA71E9" w14:textId="77777777" w:rsidR="00BF779A" w:rsidRPr="00BF779A" w:rsidRDefault="00BF779A" w:rsidP="00BF779A">
            <w:pPr>
              <w:numPr>
                <w:ilvl w:val="0"/>
                <w:numId w:val="5"/>
              </w:numPr>
              <w:spacing w:line="276" w:lineRule="auto"/>
              <w:textAlignment w:val="baseline"/>
              <w:rPr>
                <w:rFonts w:ascii="Proxima Nova" w:eastAsia="Times New Roman" w:hAnsi="Proxima Nova" w:cs="Times New Roman"/>
                <w:color w:val="333333"/>
                <w:sz w:val="22"/>
                <w:szCs w:val="22"/>
              </w:rPr>
            </w:pPr>
            <w:r w:rsidRPr="00BF779A">
              <w:rPr>
                <w:rFonts w:ascii="Proxima Nova" w:eastAsia="Times New Roman" w:hAnsi="Proxima Nova" w:cs="Times New Roman"/>
                <w:i/>
                <w:iCs/>
                <w:color w:val="000000"/>
                <w:sz w:val="22"/>
                <w:szCs w:val="22"/>
              </w:rPr>
              <w:t>Who are the key people who will lead these interventions? When will they take these actions? </w:t>
            </w:r>
          </w:p>
          <w:p w14:paraId="2CF0C1E6" w14:textId="77777777" w:rsidR="00BF779A" w:rsidRPr="00BF779A" w:rsidRDefault="00BF779A" w:rsidP="00BF779A">
            <w:pPr>
              <w:numPr>
                <w:ilvl w:val="0"/>
                <w:numId w:val="5"/>
              </w:numPr>
              <w:spacing w:line="276" w:lineRule="auto"/>
              <w:textAlignment w:val="baseline"/>
              <w:rPr>
                <w:rFonts w:ascii="Proxima Nova" w:eastAsia="Times New Roman" w:hAnsi="Proxima Nova" w:cs="Times New Roman"/>
                <w:i/>
                <w:iCs/>
                <w:color w:val="000000"/>
                <w:sz w:val="22"/>
                <w:szCs w:val="22"/>
              </w:rPr>
            </w:pPr>
            <w:r w:rsidRPr="00BF779A">
              <w:rPr>
                <w:rFonts w:ascii="Proxima Nova" w:eastAsia="Times New Roman" w:hAnsi="Proxima Nova" w:cs="Times New Roman"/>
                <w:i/>
                <w:iCs/>
                <w:color w:val="000000"/>
                <w:sz w:val="22"/>
                <w:szCs w:val="22"/>
              </w:rPr>
              <w:t>How will we measure our progress? </w:t>
            </w:r>
          </w:p>
          <w:p w14:paraId="2B4B6E9F" w14:textId="77777777" w:rsidR="00BF779A" w:rsidRPr="00BF779A" w:rsidRDefault="00BF779A" w:rsidP="00BF779A">
            <w:pPr>
              <w:numPr>
                <w:ilvl w:val="0"/>
                <w:numId w:val="5"/>
              </w:numPr>
              <w:spacing w:line="276" w:lineRule="auto"/>
              <w:textAlignment w:val="baseline"/>
              <w:rPr>
                <w:rFonts w:ascii="Proxima Nova" w:eastAsia="Times New Roman" w:hAnsi="Proxima Nova" w:cs="Times New Roman"/>
                <w:i/>
                <w:iCs/>
                <w:color w:val="000000"/>
                <w:sz w:val="22"/>
                <w:szCs w:val="22"/>
              </w:rPr>
            </w:pPr>
            <w:r w:rsidRPr="00BF779A">
              <w:rPr>
                <w:rFonts w:ascii="Proxima Nova" w:eastAsia="Times New Roman" w:hAnsi="Proxima Nova" w:cs="Times New Roman"/>
                <w:i/>
                <w:iCs/>
                <w:color w:val="000000"/>
                <w:sz w:val="22"/>
                <w:szCs w:val="22"/>
              </w:rPr>
              <w:t xml:space="preserve">What </w:t>
            </w:r>
            <w:r w:rsidRPr="00BF779A">
              <w:rPr>
                <w:rFonts w:ascii="Proxima Nova" w:eastAsia="Times New Roman" w:hAnsi="Proxima Nova" w:cs="Times New Roman"/>
                <w:b/>
                <w:bCs/>
                <w:i/>
                <w:iCs/>
                <w:color w:val="000000"/>
                <w:sz w:val="22"/>
                <w:szCs w:val="22"/>
              </w:rPr>
              <w:t>fidelity</w:t>
            </w:r>
            <w:r w:rsidRPr="00BF779A">
              <w:rPr>
                <w:rFonts w:ascii="Proxima Nova" w:eastAsia="Times New Roman" w:hAnsi="Proxima Nova" w:cs="Times New Roman"/>
                <w:i/>
                <w:iCs/>
                <w:color w:val="000000"/>
                <w:sz w:val="22"/>
                <w:szCs w:val="22"/>
              </w:rPr>
              <w:t xml:space="preserve"> and </w:t>
            </w:r>
            <w:r w:rsidRPr="00BF779A">
              <w:rPr>
                <w:rFonts w:ascii="Proxima Nova" w:eastAsia="Times New Roman" w:hAnsi="Proxima Nova" w:cs="Times New Roman"/>
                <w:b/>
                <w:bCs/>
                <w:i/>
                <w:iCs/>
                <w:color w:val="000000"/>
                <w:sz w:val="22"/>
                <w:szCs w:val="22"/>
              </w:rPr>
              <w:t>outcome</w:t>
            </w:r>
            <w:r w:rsidRPr="00BF779A">
              <w:rPr>
                <w:rFonts w:ascii="Proxima Nova" w:eastAsia="Times New Roman" w:hAnsi="Proxima Nova" w:cs="Times New Roman"/>
                <w:i/>
                <w:iCs/>
                <w:color w:val="000000"/>
                <w:sz w:val="22"/>
                <w:szCs w:val="22"/>
              </w:rPr>
              <w:t xml:space="preserve"> data will we collect to measure success?</w:t>
            </w: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00B6C" w14:textId="77777777" w:rsidR="00BF779A" w:rsidRDefault="00BF779A" w:rsidP="00BF779A">
            <w:pPr>
              <w:spacing w:line="276" w:lineRule="auto"/>
              <w:rPr>
                <w:rFonts w:ascii="Times New Roman" w:eastAsia="Times New Roman" w:hAnsi="Times New Roman" w:cs="Times New Roman"/>
              </w:rPr>
            </w:pPr>
          </w:p>
          <w:p w14:paraId="21D8AA5F" w14:textId="77777777" w:rsidR="00BF779A" w:rsidRDefault="00BF779A" w:rsidP="00BF779A">
            <w:pPr>
              <w:spacing w:line="276" w:lineRule="auto"/>
              <w:rPr>
                <w:rFonts w:ascii="Times New Roman" w:eastAsia="Times New Roman" w:hAnsi="Times New Roman" w:cs="Times New Roman"/>
              </w:rPr>
            </w:pPr>
          </w:p>
          <w:p w14:paraId="56705667" w14:textId="77777777" w:rsidR="00BF779A" w:rsidRDefault="00BF779A" w:rsidP="00BF779A">
            <w:pPr>
              <w:spacing w:line="276" w:lineRule="auto"/>
              <w:rPr>
                <w:rFonts w:ascii="Times New Roman" w:eastAsia="Times New Roman" w:hAnsi="Times New Roman" w:cs="Times New Roman"/>
              </w:rPr>
            </w:pPr>
          </w:p>
          <w:p w14:paraId="20AAEC38" w14:textId="77777777" w:rsidR="00BF779A" w:rsidRDefault="00BF779A" w:rsidP="00BF779A">
            <w:pPr>
              <w:spacing w:line="276" w:lineRule="auto"/>
              <w:rPr>
                <w:rFonts w:ascii="Times New Roman" w:eastAsia="Times New Roman" w:hAnsi="Times New Roman" w:cs="Times New Roman"/>
              </w:rPr>
            </w:pPr>
          </w:p>
          <w:p w14:paraId="7DC5EFEC" w14:textId="77777777" w:rsidR="00BF779A" w:rsidRDefault="00BF779A" w:rsidP="00BF779A">
            <w:pPr>
              <w:spacing w:line="276" w:lineRule="auto"/>
              <w:rPr>
                <w:rFonts w:ascii="Times New Roman" w:eastAsia="Times New Roman" w:hAnsi="Times New Roman" w:cs="Times New Roman"/>
              </w:rPr>
            </w:pPr>
          </w:p>
          <w:p w14:paraId="5D29F066" w14:textId="77777777" w:rsidR="00BF779A" w:rsidRDefault="00BF779A" w:rsidP="00BF779A">
            <w:pPr>
              <w:spacing w:line="276" w:lineRule="auto"/>
              <w:rPr>
                <w:rFonts w:ascii="Times New Roman" w:eastAsia="Times New Roman" w:hAnsi="Times New Roman" w:cs="Times New Roman"/>
              </w:rPr>
            </w:pPr>
          </w:p>
          <w:p w14:paraId="4E06C78F" w14:textId="77777777" w:rsidR="00BF779A" w:rsidRDefault="00BF779A" w:rsidP="00BF779A">
            <w:pPr>
              <w:spacing w:line="276" w:lineRule="auto"/>
              <w:rPr>
                <w:rFonts w:ascii="Times New Roman" w:eastAsia="Times New Roman" w:hAnsi="Times New Roman" w:cs="Times New Roman"/>
              </w:rPr>
            </w:pPr>
          </w:p>
          <w:p w14:paraId="4DC19A63" w14:textId="77777777" w:rsidR="00BF779A" w:rsidRDefault="00BF779A" w:rsidP="00BF779A">
            <w:pPr>
              <w:spacing w:line="276" w:lineRule="auto"/>
              <w:rPr>
                <w:rFonts w:ascii="Times New Roman" w:eastAsia="Times New Roman" w:hAnsi="Times New Roman" w:cs="Times New Roman"/>
              </w:rPr>
            </w:pPr>
          </w:p>
          <w:p w14:paraId="712A760A" w14:textId="77777777" w:rsidR="00BF779A" w:rsidRDefault="00BF779A" w:rsidP="00BF779A">
            <w:pPr>
              <w:spacing w:line="276" w:lineRule="auto"/>
              <w:rPr>
                <w:rFonts w:ascii="Times New Roman" w:eastAsia="Times New Roman" w:hAnsi="Times New Roman" w:cs="Times New Roman"/>
              </w:rPr>
            </w:pPr>
          </w:p>
          <w:p w14:paraId="5432A751" w14:textId="77777777" w:rsidR="00BF779A" w:rsidRDefault="00BF779A" w:rsidP="00BF779A">
            <w:pPr>
              <w:spacing w:line="276" w:lineRule="auto"/>
              <w:rPr>
                <w:rFonts w:ascii="Times New Roman" w:eastAsia="Times New Roman" w:hAnsi="Times New Roman" w:cs="Times New Roman"/>
              </w:rPr>
            </w:pPr>
          </w:p>
          <w:p w14:paraId="420E32C8" w14:textId="77777777" w:rsidR="00BF779A" w:rsidRDefault="00BF779A" w:rsidP="00BF779A">
            <w:pPr>
              <w:spacing w:line="276" w:lineRule="auto"/>
              <w:rPr>
                <w:rFonts w:ascii="Times New Roman" w:eastAsia="Times New Roman" w:hAnsi="Times New Roman" w:cs="Times New Roman"/>
              </w:rPr>
            </w:pPr>
          </w:p>
          <w:p w14:paraId="7ABE47BF" w14:textId="77777777" w:rsidR="00BF779A" w:rsidRDefault="00BF779A" w:rsidP="00BF779A">
            <w:pPr>
              <w:spacing w:line="276" w:lineRule="auto"/>
              <w:rPr>
                <w:rFonts w:ascii="Times New Roman" w:eastAsia="Times New Roman" w:hAnsi="Times New Roman" w:cs="Times New Roman"/>
              </w:rPr>
            </w:pPr>
          </w:p>
          <w:p w14:paraId="775FAF30" w14:textId="77777777" w:rsidR="00BF779A" w:rsidRDefault="00BF779A" w:rsidP="00BF779A">
            <w:pPr>
              <w:spacing w:line="276" w:lineRule="auto"/>
              <w:rPr>
                <w:rFonts w:ascii="Times New Roman" w:eastAsia="Times New Roman" w:hAnsi="Times New Roman" w:cs="Times New Roman"/>
              </w:rPr>
            </w:pPr>
          </w:p>
          <w:p w14:paraId="5C7CC2B5" w14:textId="77777777" w:rsidR="00BF779A" w:rsidRDefault="00BF779A" w:rsidP="00BF779A">
            <w:pPr>
              <w:spacing w:line="276" w:lineRule="auto"/>
              <w:rPr>
                <w:rFonts w:ascii="Times New Roman" w:eastAsia="Times New Roman" w:hAnsi="Times New Roman" w:cs="Times New Roman"/>
              </w:rPr>
            </w:pPr>
          </w:p>
          <w:p w14:paraId="61EF5BCF" w14:textId="77777777" w:rsidR="00BF779A" w:rsidRDefault="00BF779A" w:rsidP="00BF779A">
            <w:pPr>
              <w:spacing w:line="276" w:lineRule="auto"/>
              <w:rPr>
                <w:rFonts w:ascii="Times New Roman" w:eastAsia="Times New Roman" w:hAnsi="Times New Roman" w:cs="Times New Roman"/>
              </w:rPr>
            </w:pPr>
          </w:p>
          <w:p w14:paraId="7D4FA623" w14:textId="77777777" w:rsidR="00BF779A" w:rsidRDefault="00BF779A" w:rsidP="00BF779A">
            <w:pPr>
              <w:spacing w:line="276" w:lineRule="auto"/>
              <w:rPr>
                <w:rFonts w:ascii="Times New Roman" w:eastAsia="Times New Roman" w:hAnsi="Times New Roman" w:cs="Times New Roman"/>
              </w:rPr>
            </w:pPr>
          </w:p>
          <w:p w14:paraId="313B83C5" w14:textId="77777777" w:rsidR="00BF779A" w:rsidRDefault="00BF779A" w:rsidP="00BF779A">
            <w:pPr>
              <w:spacing w:line="276" w:lineRule="auto"/>
              <w:rPr>
                <w:rFonts w:ascii="Times New Roman" w:eastAsia="Times New Roman" w:hAnsi="Times New Roman" w:cs="Times New Roman"/>
              </w:rPr>
            </w:pPr>
          </w:p>
          <w:p w14:paraId="1908BA13" w14:textId="77777777" w:rsidR="00BF779A" w:rsidRDefault="00BF779A" w:rsidP="00BF779A">
            <w:pPr>
              <w:spacing w:line="276" w:lineRule="auto"/>
              <w:rPr>
                <w:rFonts w:ascii="Times New Roman" w:eastAsia="Times New Roman" w:hAnsi="Times New Roman" w:cs="Times New Roman"/>
              </w:rPr>
            </w:pPr>
          </w:p>
          <w:p w14:paraId="07DF89FB" w14:textId="533AFD00" w:rsidR="00BF779A" w:rsidRPr="00BF779A" w:rsidRDefault="00BF779A" w:rsidP="00BF779A">
            <w:pPr>
              <w:spacing w:line="276" w:lineRule="auto"/>
              <w:rPr>
                <w:rFonts w:ascii="Times New Roman" w:eastAsia="Times New Roman" w:hAnsi="Times New Roman" w:cs="Times New Roman"/>
              </w:rPr>
            </w:pPr>
          </w:p>
        </w:tc>
      </w:tr>
      <w:tr w:rsidR="00BF779A" w:rsidRPr="00BF779A" w14:paraId="32D41B6A" w14:textId="77777777" w:rsidTr="00BF779A">
        <w:trPr>
          <w:trHeight w:val="1560"/>
        </w:trPr>
        <w:tc>
          <w:tcPr>
            <w:tcW w:w="43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0093C2E" w14:textId="77777777" w:rsidR="00BF779A" w:rsidRPr="00BF779A" w:rsidRDefault="00BF779A" w:rsidP="00BF779A">
            <w:pPr>
              <w:spacing w:line="276" w:lineRule="auto"/>
              <w:rPr>
                <w:rFonts w:ascii="Times New Roman" w:eastAsia="Times New Roman" w:hAnsi="Times New Roman" w:cs="Times New Roman"/>
              </w:rPr>
            </w:pPr>
            <w:r w:rsidRPr="00BF779A">
              <w:rPr>
                <w:rFonts w:ascii="Proxima Nova" w:eastAsia="Times New Roman" w:hAnsi="Proxima Nova" w:cs="Times New Roman"/>
                <w:b/>
                <w:bCs/>
                <w:color w:val="6AA84F"/>
                <w:sz w:val="22"/>
                <w:szCs w:val="22"/>
              </w:rPr>
              <w:t>Next Steps</w:t>
            </w:r>
          </w:p>
          <w:p w14:paraId="5D569843" w14:textId="77777777" w:rsidR="00BF779A" w:rsidRPr="00BF779A" w:rsidRDefault="00BF779A" w:rsidP="00BF779A">
            <w:pPr>
              <w:numPr>
                <w:ilvl w:val="0"/>
                <w:numId w:val="6"/>
              </w:numPr>
              <w:spacing w:line="276" w:lineRule="auto"/>
              <w:textAlignment w:val="baseline"/>
              <w:rPr>
                <w:rFonts w:ascii="Proxima Nova" w:eastAsia="Times New Roman" w:hAnsi="Proxima Nova" w:cs="Times New Roman"/>
                <w:i/>
                <w:iCs/>
                <w:color w:val="000000"/>
                <w:sz w:val="22"/>
                <w:szCs w:val="22"/>
              </w:rPr>
            </w:pPr>
            <w:r w:rsidRPr="00BF779A">
              <w:rPr>
                <w:rFonts w:ascii="Proxima Nova" w:eastAsia="Times New Roman" w:hAnsi="Proxima Nova" w:cs="Times New Roman"/>
                <w:i/>
                <w:iCs/>
                <w:color w:val="000000"/>
                <w:sz w:val="22"/>
                <w:szCs w:val="22"/>
              </w:rPr>
              <w:t>What ambitious yet feasible actions could our team take before our next meeting? </w:t>
            </w:r>
          </w:p>
          <w:p w14:paraId="5E1C1D3A" w14:textId="77777777" w:rsidR="00BF779A" w:rsidRPr="00BF779A" w:rsidRDefault="00BF779A" w:rsidP="00BF779A">
            <w:pPr>
              <w:numPr>
                <w:ilvl w:val="0"/>
                <w:numId w:val="6"/>
              </w:numPr>
              <w:spacing w:line="276" w:lineRule="auto"/>
              <w:textAlignment w:val="baseline"/>
              <w:rPr>
                <w:rFonts w:ascii="Proxima Nova" w:eastAsia="Times New Roman" w:hAnsi="Proxima Nova" w:cs="Times New Roman"/>
                <w:i/>
                <w:iCs/>
                <w:color w:val="000000"/>
                <w:sz w:val="22"/>
                <w:szCs w:val="22"/>
              </w:rPr>
            </w:pPr>
            <w:r w:rsidRPr="00BF779A">
              <w:rPr>
                <w:rFonts w:ascii="Proxima Nova" w:eastAsia="Times New Roman" w:hAnsi="Proxima Nova" w:cs="Times New Roman"/>
                <w:i/>
                <w:iCs/>
                <w:color w:val="000000"/>
                <w:sz w:val="22"/>
                <w:szCs w:val="22"/>
              </w:rPr>
              <w:t>What would we like to accomplish before our next meeting?</w:t>
            </w:r>
          </w:p>
          <w:p w14:paraId="779A2092" w14:textId="77777777" w:rsidR="00BF779A" w:rsidRPr="00BF779A" w:rsidRDefault="00BF779A" w:rsidP="00BF779A">
            <w:pPr>
              <w:numPr>
                <w:ilvl w:val="0"/>
                <w:numId w:val="6"/>
              </w:numPr>
              <w:spacing w:line="276" w:lineRule="auto"/>
              <w:textAlignment w:val="baseline"/>
              <w:rPr>
                <w:rFonts w:ascii="Proxima Nova" w:eastAsia="Times New Roman" w:hAnsi="Proxima Nova" w:cs="Times New Roman"/>
                <w:i/>
                <w:iCs/>
                <w:color w:val="000000"/>
                <w:sz w:val="22"/>
                <w:szCs w:val="22"/>
              </w:rPr>
            </w:pPr>
            <w:r w:rsidRPr="00BF779A">
              <w:rPr>
                <w:rFonts w:ascii="Proxima Nova" w:eastAsia="Times New Roman" w:hAnsi="Proxima Nova" w:cs="Times New Roman"/>
                <w:i/>
                <w:iCs/>
                <w:color w:val="000000"/>
                <w:sz w:val="22"/>
                <w:szCs w:val="22"/>
              </w:rPr>
              <w:t>What data do we need to collect to bring to our next meeting for review? </w:t>
            </w:r>
          </w:p>
        </w:tc>
        <w:tc>
          <w:tcPr>
            <w:tcW w:w="5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FDAB9" w14:textId="77777777" w:rsidR="00BF779A" w:rsidRDefault="00BF779A" w:rsidP="00BF779A">
            <w:pPr>
              <w:spacing w:line="276" w:lineRule="auto"/>
              <w:rPr>
                <w:rFonts w:ascii="Times New Roman" w:eastAsia="Times New Roman" w:hAnsi="Times New Roman" w:cs="Times New Roman"/>
              </w:rPr>
            </w:pPr>
          </w:p>
          <w:p w14:paraId="1A67E45F" w14:textId="77777777" w:rsidR="00BF779A" w:rsidRDefault="00BF779A" w:rsidP="00BF779A">
            <w:pPr>
              <w:spacing w:line="276" w:lineRule="auto"/>
              <w:rPr>
                <w:rFonts w:ascii="Times New Roman" w:eastAsia="Times New Roman" w:hAnsi="Times New Roman" w:cs="Times New Roman"/>
              </w:rPr>
            </w:pPr>
          </w:p>
          <w:p w14:paraId="0274C362" w14:textId="77777777" w:rsidR="00BF779A" w:rsidRDefault="00BF779A" w:rsidP="00BF779A">
            <w:pPr>
              <w:spacing w:line="276" w:lineRule="auto"/>
              <w:rPr>
                <w:rFonts w:ascii="Times New Roman" w:eastAsia="Times New Roman" w:hAnsi="Times New Roman" w:cs="Times New Roman"/>
              </w:rPr>
            </w:pPr>
          </w:p>
          <w:p w14:paraId="2214118E" w14:textId="77777777" w:rsidR="00BF779A" w:rsidRDefault="00BF779A" w:rsidP="00BF779A">
            <w:pPr>
              <w:spacing w:line="276" w:lineRule="auto"/>
              <w:rPr>
                <w:rFonts w:ascii="Times New Roman" w:eastAsia="Times New Roman" w:hAnsi="Times New Roman" w:cs="Times New Roman"/>
              </w:rPr>
            </w:pPr>
          </w:p>
          <w:p w14:paraId="47250F60" w14:textId="77777777" w:rsidR="00BF779A" w:rsidRDefault="00BF779A" w:rsidP="00BF779A">
            <w:pPr>
              <w:spacing w:line="276" w:lineRule="auto"/>
              <w:rPr>
                <w:rFonts w:ascii="Times New Roman" w:eastAsia="Times New Roman" w:hAnsi="Times New Roman" w:cs="Times New Roman"/>
              </w:rPr>
            </w:pPr>
          </w:p>
          <w:p w14:paraId="684ECF15" w14:textId="77777777" w:rsidR="00BF779A" w:rsidRDefault="00BF779A" w:rsidP="00BF779A">
            <w:pPr>
              <w:spacing w:line="276" w:lineRule="auto"/>
              <w:rPr>
                <w:rFonts w:ascii="Times New Roman" w:eastAsia="Times New Roman" w:hAnsi="Times New Roman" w:cs="Times New Roman"/>
              </w:rPr>
            </w:pPr>
          </w:p>
          <w:p w14:paraId="570E6529" w14:textId="77777777" w:rsidR="00BF779A" w:rsidRDefault="00BF779A" w:rsidP="00BF779A">
            <w:pPr>
              <w:spacing w:line="276" w:lineRule="auto"/>
              <w:rPr>
                <w:rFonts w:ascii="Times New Roman" w:eastAsia="Times New Roman" w:hAnsi="Times New Roman" w:cs="Times New Roman"/>
              </w:rPr>
            </w:pPr>
          </w:p>
          <w:p w14:paraId="1856D455" w14:textId="77777777" w:rsidR="00BF779A" w:rsidRDefault="00BF779A" w:rsidP="00BF779A">
            <w:pPr>
              <w:spacing w:line="276" w:lineRule="auto"/>
              <w:rPr>
                <w:rFonts w:ascii="Times New Roman" w:eastAsia="Times New Roman" w:hAnsi="Times New Roman" w:cs="Times New Roman"/>
              </w:rPr>
            </w:pPr>
          </w:p>
          <w:p w14:paraId="21266501" w14:textId="77777777" w:rsidR="00BF779A" w:rsidRDefault="00BF779A" w:rsidP="00BF779A">
            <w:pPr>
              <w:spacing w:line="276" w:lineRule="auto"/>
              <w:rPr>
                <w:rFonts w:ascii="Times New Roman" w:eastAsia="Times New Roman" w:hAnsi="Times New Roman" w:cs="Times New Roman"/>
              </w:rPr>
            </w:pPr>
          </w:p>
          <w:p w14:paraId="11E0EA7D" w14:textId="77777777" w:rsidR="00BF779A" w:rsidRDefault="00BF779A" w:rsidP="00BF779A">
            <w:pPr>
              <w:spacing w:line="276" w:lineRule="auto"/>
              <w:rPr>
                <w:rFonts w:ascii="Times New Roman" w:eastAsia="Times New Roman" w:hAnsi="Times New Roman" w:cs="Times New Roman"/>
              </w:rPr>
            </w:pPr>
          </w:p>
          <w:p w14:paraId="4BC90BD4" w14:textId="77777777" w:rsidR="00BF779A" w:rsidRDefault="00BF779A" w:rsidP="00BF779A">
            <w:pPr>
              <w:spacing w:line="276" w:lineRule="auto"/>
              <w:rPr>
                <w:rFonts w:ascii="Times New Roman" w:eastAsia="Times New Roman" w:hAnsi="Times New Roman" w:cs="Times New Roman"/>
              </w:rPr>
            </w:pPr>
          </w:p>
          <w:p w14:paraId="3B31BEDB" w14:textId="77777777" w:rsidR="00BF779A" w:rsidRDefault="00BF779A" w:rsidP="00BF779A">
            <w:pPr>
              <w:spacing w:line="276" w:lineRule="auto"/>
              <w:rPr>
                <w:rFonts w:ascii="Times New Roman" w:eastAsia="Times New Roman" w:hAnsi="Times New Roman" w:cs="Times New Roman"/>
              </w:rPr>
            </w:pPr>
          </w:p>
          <w:p w14:paraId="6EE06D75" w14:textId="7AD79310" w:rsidR="00BF779A" w:rsidRPr="00BF779A" w:rsidRDefault="00BF779A" w:rsidP="00BF779A">
            <w:pPr>
              <w:spacing w:line="276" w:lineRule="auto"/>
              <w:rPr>
                <w:rFonts w:ascii="Times New Roman" w:eastAsia="Times New Roman" w:hAnsi="Times New Roman" w:cs="Times New Roman"/>
              </w:rPr>
            </w:pPr>
          </w:p>
        </w:tc>
      </w:tr>
    </w:tbl>
    <w:p w14:paraId="0E2C795E" w14:textId="77777777" w:rsidR="00BF779A" w:rsidRPr="00BF779A" w:rsidRDefault="00BF779A" w:rsidP="00BF779A">
      <w:pPr>
        <w:spacing w:after="240" w:line="276" w:lineRule="auto"/>
        <w:rPr>
          <w:rFonts w:ascii="Times New Roman" w:eastAsia="Times New Roman" w:hAnsi="Times New Roman" w:cs="Times New Roman"/>
        </w:rPr>
      </w:pPr>
      <w:r w:rsidRPr="00BF779A">
        <w:rPr>
          <w:rFonts w:ascii="Times New Roman" w:eastAsia="Times New Roman" w:hAnsi="Times New Roman" w:cs="Times New Roman"/>
        </w:rPr>
        <w:br/>
      </w:r>
      <w:r w:rsidRPr="00BF779A">
        <w:rPr>
          <w:rFonts w:ascii="Times New Roman" w:eastAsia="Times New Roman" w:hAnsi="Times New Roman" w:cs="Times New Roman"/>
        </w:rPr>
        <w:br/>
      </w:r>
    </w:p>
    <w:p w14:paraId="11B290DE" w14:textId="77777777" w:rsidR="00E944D3" w:rsidRDefault="00E944D3" w:rsidP="00BF779A">
      <w:pPr>
        <w:spacing w:line="276" w:lineRule="auto"/>
      </w:pPr>
    </w:p>
    <w:sectPr w:rsidR="00E944D3" w:rsidSect="00BF779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6EB"/>
    <w:multiLevelType w:val="multilevel"/>
    <w:tmpl w:val="3320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A3BF7"/>
    <w:multiLevelType w:val="multilevel"/>
    <w:tmpl w:val="880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E6221"/>
    <w:multiLevelType w:val="multilevel"/>
    <w:tmpl w:val="9D9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93F04"/>
    <w:multiLevelType w:val="multilevel"/>
    <w:tmpl w:val="5BB4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81A79"/>
    <w:multiLevelType w:val="multilevel"/>
    <w:tmpl w:val="8CE4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035017"/>
    <w:multiLevelType w:val="multilevel"/>
    <w:tmpl w:val="AD7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9A"/>
    <w:rsid w:val="002A7A54"/>
    <w:rsid w:val="00BF779A"/>
    <w:rsid w:val="00E9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28D8"/>
  <w15:chartTrackingRefBased/>
  <w15:docId w15:val="{30B10981-66E2-FB45-AC47-54ABD648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7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Lofdahl</dc:creator>
  <cp:keywords/>
  <dc:description/>
  <cp:lastModifiedBy>Lara Lofdahl</cp:lastModifiedBy>
  <cp:revision>1</cp:revision>
  <dcterms:created xsi:type="dcterms:W3CDTF">2022-02-25T18:36:00Z</dcterms:created>
  <dcterms:modified xsi:type="dcterms:W3CDTF">2022-02-25T18:39:00Z</dcterms:modified>
</cp:coreProperties>
</file>